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/>
        <w:ind w:left="82" w:right="106"/>
        <w:jc w:val="center"/>
        <w:rPr>
          <w:rFonts w:ascii="宋体" w:eastAsia="宋体"/>
          <w:b/>
          <w:sz w:val="24"/>
        </w:rPr>
      </w:pPr>
      <w:r>
        <w:rPr>
          <w:b/>
          <w:sz w:val="24"/>
        </w:rPr>
        <w:t>Business Visa /</w:t>
      </w:r>
      <w:r>
        <w:rPr>
          <w:rFonts w:hint="eastAsia" w:ascii="宋体" w:eastAsia="宋体"/>
          <w:b/>
          <w:sz w:val="24"/>
        </w:rPr>
        <w:t>商务签证</w:t>
      </w:r>
    </w:p>
    <w:p>
      <w:pPr>
        <w:spacing w:before="57"/>
        <w:ind w:left="82" w:right="106"/>
        <w:jc w:val="center"/>
        <w:rPr>
          <w:rFonts w:ascii="宋体" w:eastAsia="宋体"/>
          <w:b/>
          <w:sz w:val="24"/>
        </w:rPr>
      </w:pPr>
    </w:p>
    <w:p>
      <w:pPr>
        <w:spacing w:before="57"/>
        <w:ind w:right="106"/>
        <w:jc w:val="both"/>
        <w:rPr>
          <w:rFonts w:ascii="宋体" w:eastAsia="宋体"/>
          <w:b/>
          <w:sz w:val="24"/>
        </w:rPr>
      </w:pP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eastAsia="zh-CN"/>
        </w:rPr>
        <w:t>1.一</w:t>
      </w:r>
      <w:r>
        <w:rPr>
          <w:rFonts w:hint="eastAsia" w:ascii="微软雅黑" w:eastAsia="微软雅黑"/>
          <w:sz w:val="18"/>
        </w:rPr>
        <w:t>张照片</w:t>
      </w:r>
      <w:r>
        <w:rPr>
          <w:rFonts w:hint="eastAsia" w:ascii="Malgun Gothic Semilight" w:eastAsia="Malgun Gothic Semilight"/>
          <w:sz w:val="18"/>
        </w:rPr>
        <w:t>。</w:t>
      </w:r>
      <w:r>
        <w:rPr>
          <w:rFonts w:hint="eastAsia" w:ascii="微软雅黑" w:eastAsia="微软雅黑"/>
          <w:sz w:val="18"/>
        </w:rPr>
        <w:t>照片尺寸应为护照照片尺寸</w:t>
      </w:r>
      <w:r>
        <w:rPr>
          <w:rFonts w:hint="eastAsia" w:ascii="微软雅黑" w:eastAsia="微软雅黑"/>
          <w:sz w:val="18"/>
          <w:lang w:eastAsia="zh-CN"/>
        </w:rPr>
        <w:t>（35毫米*45毫米）</w:t>
      </w:r>
      <w:r>
        <w:rPr>
          <w:rFonts w:hint="eastAsia" w:ascii="Malgun Gothic Semilight" w:eastAsia="Malgun Gothic Semilight"/>
          <w:sz w:val="18"/>
        </w:rPr>
        <w:t>，</w:t>
      </w:r>
      <w:r>
        <w:rPr>
          <w:rFonts w:hint="eastAsia" w:ascii="微软雅黑" w:eastAsia="微软雅黑"/>
          <w:sz w:val="18"/>
        </w:rPr>
        <w:t>照片背景为浅色</w:t>
      </w:r>
      <w:r>
        <w:rPr>
          <w:rFonts w:hint="eastAsia" w:ascii="Malgun Gothic Semilight" w:eastAsia="Malgun Gothic Semilight"/>
          <w:sz w:val="18"/>
        </w:rPr>
        <w:t>，</w:t>
      </w:r>
      <w:r>
        <w:rPr>
          <w:rFonts w:hint="eastAsia" w:ascii="微软雅黑" w:eastAsia="微软雅黑"/>
          <w:sz w:val="18"/>
        </w:rPr>
        <w:t>照片为半年内所照</w:t>
      </w:r>
      <w:r>
        <w:rPr>
          <w:rFonts w:hint="eastAsia" w:ascii="微软雅黑" w:eastAsia="微软雅黑"/>
          <w:sz w:val="18"/>
          <w:lang w:eastAsia="zh-CN"/>
        </w:rPr>
        <w:t>。</w:t>
      </w: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eastAsia="zh-CN"/>
        </w:rPr>
        <w:t>2.护照，要在您的签证过期后仍然有效90天，必须至少有两张空白页。</w:t>
      </w: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eastAsia="zh-CN"/>
        </w:rPr>
        <w:t>3.</w:t>
      </w:r>
      <w:r>
        <w:rPr>
          <w:rFonts w:hint="eastAsia" w:ascii="微软雅黑" w:eastAsia="微软雅黑"/>
          <w:sz w:val="18"/>
        </w:rPr>
        <w:t>能显示以前的出国旅行的信息的证件</w:t>
      </w:r>
      <w:r>
        <w:rPr>
          <w:sz w:val="18"/>
        </w:rPr>
        <w:t xml:space="preserve">; </w:t>
      </w:r>
      <w:r>
        <w:rPr>
          <w:rFonts w:hint="eastAsia" w:ascii="微软雅黑" w:eastAsia="微软雅黑"/>
          <w:sz w:val="18"/>
        </w:rPr>
        <w:t>如旧护照上有以前的旅行信息</w:t>
      </w:r>
      <w:r>
        <w:rPr>
          <w:rFonts w:hint="eastAsia" w:ascii="Malgun Gothic Semilight" w:eastAsia="Malgun Gothic Semilight"/>
          <w:sz w:val="18"/>
        </w:rPr>
        <w:t>，</w:t>
      </w:r>
      <w:r>
        <w:rPr>
          <w:rFonts w:hint="eastAsia" w:ascii="微软雅黑" w:eastAsia="微软雅黑"/>
          <w:sz w:val="18"/>
        </w:rPr>
        <w:t>须提供旧护照</w:t>
      </w:r>
      <w:r>
        <w:rPr>
          <w:rFonts w:hint="eastAsia" w:ascii="微软雅黑" w:eastAsia="微软雅黑"/>
          <w:sz w:val="18"/>
          <w:lang w:eastAsia="zh-CN"/>
        </w:rPr>
        <w:t>。</w:t>
      </w: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eastAsia="zh-CN"/>
        </w:rPr>
        <w:t>4.身份证复印件</w:t>
      </w: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</w:p>
    <w:p>
      <w:pPr>
        <w:pStyle w:val="4"/>
        <w:spacing w:line="310" w:lineRule="exact"/>
        <w:rPr>
          <w:rFonts w:ascii="微软雅黑" w:eastAsia="微软雅黑"/>
          <w:color w:val="000000" w:themeColor="text1"/>
          <w:sz w:val="18"/>
          <w:lang w:eastAsia="zh-CN"/>
        </w:rPr>
      </w:pPr>
      <w:r>
        <w:rPr>
          <w:rFonts w:hint="eastAsia" w:ascii="微软雅黑" w:eastAsia="微软雅黑"/>
          <w:sz w:val="18"/>
          <w:lang w:eastAsia="zh-CN"/>
        </w:rPr>
        <w:t>5.</w:t>
      </w:r>
      <w:r>
        <w:rPr>
          <w:rFonts w:hint="eastAsia" w:ascii="微软雅黑" w:eastAsia="微软雅黑"/>
          <w:color w:val="000000" w:themeColor="text1"/>
          <w:sz w:val="18"/>
          <w:lang w:eastAsia="zh-CN"/>
        </w:rPr>
        <w:t>户口</w:t>
      </w:r>
      <w:r>
        <w:rPr>
          <w:rFonts w:hint="eastAsia" w:ascii="微软雅黑" w:eastAsia="微软雅黑"/>
          <w:color w:val="000000" w:themeColor="text1"/>
          <w:sz w:val="18"/>
          <w:lang w:val="en-US" w:eastAsia="zh-CN"/>
        </w:rPr>
        <w:t>本</w:t>
      </w:r>
      <w:r>
        <w:rPr>
          <w:rFonts w:hint="eastAsia" w:ascii="微软雅黑" w:eastAsia="微软雅黑"/>
          <w:color w:val="000000" w:themeColor="text1"/>
          <w:sz w:val="18"/>
          <w:lang w:eastAsia="zh-CN"/>
        </w:rPr>
        <w:t>所有</w:t>
      </w:r>
      <w:r>
        <w:rPr>
          <w:rFonts w:hint="eastAsia" w:ascii="微软雅黑" w:eastAsia="微软雅黑"/>
          <w:color w:val="000000" w:themeColor="text1"/>
          <w:sz w:val="18"/>
          <w:lang w:val="en-US" w:eastAsia="zh-CN"/>
        </w:rPr>
        <w:t>内容</w:t>
      </w:r>
      <w:r>
        <w:rPr>
          <w:rFonts w:hint="eastAsia" w:ascii="微软雅黑" w:eastAsia="微软雅黑"/>
          <w:color w:val="000000" w:themeColor="text1"/>
          <w:sz w:val="18"/>
          <w:lang w:eastAsia="zh-CN"/>
        </w:rPr>
        <w:t>页的复印件</w:t>
      </w: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eastAsia="zh-CN"/>
        </w:rPr>
        <w:t>6.能覆盖在申根地区的实际停留时间，且最低3万欧元 (300,000人民币) 保额的医疗保险。保险必须覆盖整个停留期间（直到航班起飞）。请注意，如果保险时间写的是北京时间，因为时差的问题您可能需要购买多一天的保险。</w:t>
      </w: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eastAsia="zh-CN"/>
        </w:rPr>
        <w:t>7.偿付能力证明:如果旅行及生活费用由公司支付,需提供公司偿付能力的证明:最近3个月的银行对账单(原件)，无需存款证明；或如果旅行及生活费用由本人支付，需提供本人偿付能力的证明: 最近6个月的银行对账单(原件)，无需存款证明。</w:t>
      </w: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eastAsia="zh-CN"/>
        </w:rPr>
        <w:t>8.公司的营业执照和雇主证明信原件: 盖章的公司营业执照复印件。由雇主出具的证明信</w:t>
      </w:r>
      <w:r>
        <w:rPr>
          <w:rFonts w:ascii="微软雅黑" w:eastAsia="微软雅黑"/>
          <w:sz w:val="18"/>
          <w:lang w:eastAsia="zh-CN"/>
        </w:rPr>
        <w:t>(英文，或中文带英文翻译)</w:t>
      </w:r>
      <w:r>
        <w:rPr>
          <w:rFonts w:hint="eastAsia" w:ascii="微软雅黑" w:eastAsia="微软雅黑"/>
          <w:sz w:val="18"/>
          <w:lang w:eastAsia="zh-CN"/>
        </w:rPr>
        <w:t>，需使用公司正式的信头纸并加盖公章，签字及日期，且须明确包含如下信息：任职公司的详细地址、电话、传真号和联系人；签字人员的姓名和职务；申请人姓名、职务、收入和工作年限；访问目的;公司准假许可；支付旅行和生活费用的为单位还是个人。</w:t>
      </w: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</w:p>
    <w:p>
      <w:pPr>
        <w:pStyle w:val="4"/>
        <w:spacing w:line="310" w:lineRule="exact"/>
        <w:rPr>
          <w:rFonts w:hint="eastAsia" w:ascii="Malgun Gothic Semilight" w:eastAsia="Malgun Gothic Semilight"/>
          <w:sz w:val="18"/>
        </w:rPr>
      </w:pPr>
      <w:r>
        <w:rPr>
          <w:rFonts w:hint="eastAsia" w:ascii="微软雅黑" w:eastAsia="微软雅黑"/>
          <w:sz w:val="18"/>
          <w:lang w:eastAsia="zh-CN"/>
        </w:rPr>
        <w:t>9.</w:t>
      </w:r>
      <w:r>
        <w:rPr>
          <w:rFonts w:hint="eastAsia" w:ascii="微软雅黑" w:eastAsia="微软雅黑"/>
          <w:sz w:val="18"/>
        </w:rPr>
        <w:t>活动或培训主办方的邀请函原版</w:t>
      </w:r>
      <w:r>
        <w:rPr>
          <w:sz w:val="18"/>
        </w:rPr>
        <w:t xml:space="preserve">: </w:t>
      </w:r>
      <w:r>
        <w:rPr>
          <w:rFonts w:hint="eastAsia" w:ascii="微软雅黑" w:eastAsia="微软雅黑"/>
          <w:sz w:val="18"/>
        </w:rPr>
        <w:t>需使用公司正式的信头纸并加盖公章</w:t>
      </w:r>
      <w:r>
        <w:rPr>
          <w:rFonts w:hint="eastAsia" w:ascii="Malgun Gothic Semilight" w:eastAsia="Malgun Gothic Semilight"/>
          <w:sz w:val="18"/>
        </w:rPr>
        <w:t>、</w:t>
      </w:r>
      <w:r>
        <w:rPr>
          <w:rFonts w:hint="eastAsia" w:ascii="微软雅黑" w:eastAsia="微软雅黑"/>
          <w:sz w:val="18"/>
        </w:rPr>
        <w:t>签字</w:t>
      </w:r>
      <w:r>
        <w:rPr>
          <w:rFonts w:hint="eastAsia" w:ascii="Malgun Gothic Semilight" w:eastAsia="Malgun Gothic Semilight"/>
          <w:sz w:val="18"/>
        </w:rPr>
        <w:t>，</w:t>
      </w:r>
      <w:r>
        <w:rPr>
          <w:rFonts w:hint="eastAsia" w:ascii="微软雅黑" w:eastAsia="微软雅黑"/>
          <w:sz w:val="18"/>
        </w:rPr>
        <w:t>且须明确包含如下信息</w:t>
      </w:r>
      <w:r>
        <w:rPr>
          <w:rFonts w:hint="eastAsia" w:ascii="Malgun Gothic Semilight" w:eastAsia="Malgun Gothic Semilight"/>
          <w:sz w:val="18"/>
        </w:rPr>
        <w:t>：</w:t>
      </w:r>
      <w:r>
        <w:rPr>
          <w:rFonts w:hint="eastAsia" w:ascii="微软雅黑" w:eastAsia="微软雅黑"/>
          <w:sz w:val="18"/>
        </w:rPr>
        <w:t>公司的详细地址和联系人</w:t>
      </w:r>
      <w:r>
        <w:rPr>
          <w:rFonts w:hint="eastAsia" w:ascii="Malgun Gothic Semilight" w:eastAsia="Malgun Gothic Semilight"/>
          <w:sz w:val="18"/>
        </w:rPr>
        <w:t>；</w:t>
      </w:r>
      <w:r>
        <w:rPr>
          <w:rFonts w:hint="eastAsia" w:ascii="微软雅黑" w:eastAsia="微软雅黑"/>
          <w:sz w:val="18"/>
        </w:rPr>
        <w:t>签字人员的姓名和职务</w:t>
      </w:r>
      <w:r>
        <w:rPr>
          <w:rFonts w:hint="eastAsia" w:ascii="Malgun Gothic Semilight" w:eastAsia="Malgun Gothic Semilight"/>
          <w:sz w:val="18"/>
        </w:rPr>
        <w:t>；</w:t>
      </w:r>
      <w:r>
        <w:rPr>
          <w:rFonts w:hint="eastAsia" w:ascii="微软雅黑" w:eastAsia="微软雅黑"/>
          <w:sz w:val="18"/>
        </w:rPr>
        <w:t>访问的目的和持续时间</w:t>
      </w:r>
      <w:r>
        <w:rPr>
          <w:rFonts w:hint="eastAsia" w:ascii="Malgun Gothic Semilight" w:eastAsia="Malgun Gothic Semilight"/>
          <w:sz w:val="18"/>
        </w:rPr>
        <w:t>；</w:t>
      </w:r>
      <w:r>
        <w:rPr>
          <w:rFonts w:hint="eastAsia" w:ascii="微软雅黑" w:eastAsia="微软雅黑"/>
          <w:sz w:val="18"/>
        </w:rPr>
        <w:t>详细日程</w:t>
      </w:r>
      <w:r>
        <w:rPr>
          <w:rFonts w:hint="eastAsia" w:ascii="Malgun Gothic Semilight" w:eastAsia="Malgun Gothic Semilight"/>
          <w:sz w:val="18"/>
        </w:rPr>
        <w:t>；</w:t>
      </w:r>
      <w:r>
        <w:rPr>
          <w:rFonts w:hint="eastAsia" w:ascii="微软雅黑" w:eastAsia="微软雅黑"/>
          <w:sz w:val="18"/>
        </w:rPr>
        <w:t>支付旅行和生活费用的单位或个人</w:t>
      </w:r>
      <w:r>
        <w:rPr>
          <w:rFonts w:hint="eastAsia" w:ascii="Malgun Gothic Semilight" w:eastAsia="Malgun Gothic Semilight"/>
          <w:sz w:val="18"/>
        </w:rPr>
        <w:t>；</w:t>
      </w:r>
      <w:r>
        <w:rPr>
          <w:rFonts w:hint="eastAsia" w:ascii="微软雅黑" w:eastAsia="微软雅黑"/>
          <w:sz w:val="18"/>
        </w:rPr>
        <w:t>主办方是否为确保申请人按规定返回中国提供保证金</w:t>
      </w:r>
      <w:r>
        <w:rPr>
          <w:rFonts w:hint="eastAsia" w:ascii="Malgun Gothic Semilight" w:eastAsia="Malgun Gothic Semilight"/>
          <w:sz w:val="18"/>
        </w:rPr>
        <w:t>；</w:t>
      </w:r>
      <w:r>
        <w:rPr>
          <w:rFonts w:hint="eastAsia" w:ascii="微软雅黑" w:eastAsia="微软雅黑"/>
          <w:sz w:val="18"/>
        </w:rPr>
        <w:t>如果适用</w:t>
      </w:r>
      <w:r>
        <w:rPr>
          <w:rFonts w:hint="eastAsia" w:ascii="Malgun Gothic Semilight" w:eastAsia="Malgun Gothic Semilight"/>
          <w:sz w:val="18"/>
        </w:rPr>
        <w:t>，</w:t>
      </w:r>
      <w:r>
        <w:rPr>
          <w:rFonts w:hint="eastAsia" w:ascii="微软雅黑" w:eastAsia="微软雅黑"/>
          <w:sz w:val="18"/>
        </w:rPr>
        <w:t>提供商会注册证明</w:t>
      </w:r>
      <w:r>
        <w:rPr>
          <w:rFonts w:hint="eastAsia" w:ascii="Malgun Gothic Semilight" w:eastAsia="Malgun Gothic Semilight"/>
          <w:sz w:val="18"/>
        </w:rPr>
        <w:t>。</w:t>
      </w:r>
    </w:p>
    <w:p>
      <w:pPr>
        <w:pStyle w:val="4"/>
        <w:spacing w:line="310" w:lineRule="exact"/>
        <w:rPr>
          <w:rFonts w:hint="eastAsia" w:ascii="Malgun Gothic Semilight" w:eastAsia="Malgun Gothic Semilight"/>
          <w:sz w:val="18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Malgun Gothic Semilight" w:eastAsia="Malgun Gothic Semilight"/>
          <w:sz w:val="18"/>
        </w:rPr>
      </w:pPr>
      <w:r>
        <w:rPr>
          <w:rFonts w:hint="eastAsia" w:ascii="微软雅黑" w:eastAsia="微软雅黑"/>
          <w:sz w:val="18"/>
          <w:lang w:val="en-US" w:eastAsia="zh-CN"/>
        </w:rPr>
        <w:t>10.机票预订单。注意: 仅需为往返机票的预订。</w:t>
      </w:r>
    </w:p>
    <w:p>
      <w:pPr>
        <w:pStyle w:val="4"/>
        <w:spacing w:line="310" w:lineRule="exact"/>
        <w:rPr>
          <w:rFonts w:ascii="Malgun Gothic Semilight" w:eastAsia="Malgun Gothic Semilight"/>
          <w:sz w:val="18"/>
        </w:rPr>
      </w:pPr>
    </w:p>
    <w:p>
      <w:pPr>
        <w:pStyle w:val="4"/>
        <w:spacing w:line="310" w:lineRule="exact"/>
        <w:rPr>
          <w:rFonts w:ascii="Malgun Gothic Semilight" w:eastAsia="Malgun Gothic Semilight"/>
          <w:sz w:val="18"/>
        </w:rPr>
      </w:pPr>
    </w:p>
    <w:p>
      <w:pPr>
        <w:pStyle w:val="4"/>
        <w:spacing w:line="310" w:lineRule="exact"/>
        <w:rPr>
          <w:rFonts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eastAsia="zh-CN"/>
        </w:rPr>
        <w:t>请注意使馆/领馆在合理的情况下，在审理签证申请的过程中有可能要求材</w:t>
      </w:r>
      <w:bookmarkStart w:id="0" w:name="_GoBack"/>
      <w:bookmarkEnd w:id="0"/>
      <w:r>
        <w:rPr>
          <w:rFonts w:hint="eastAsia" w:ascii="微软雅黑" w:eastAsia="微软雅黑"/>
          <w:sz w:val="18"/>
          <w:lang w:eastAsia="zh-CN"/>
        </w:rPr>
        <w:t>料清单以外的材料。请注意，申请人按照材料清单的要求提交申请材料并不保证一定获得签证。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2786"/>
    <w:rsid w:val="00002786"/>
    <w:rsid w:val="005B4EE6"/>
    <w:rsid w:val="03AF794D"/>
    <w:rsid w:val="0EC4789D"/>
    <w:rsid w:val="126A38F6"/>
    <w:rsid w:val="128A6637"/>
    <w:rsid w:val="180E0FC1"/>
    <w:rsid w:val="19B4011A"/>
    <w:rsid w:val="19E913AB"/>
    <w:rsid w:val="22693D5E"/>
    <w:rsid w:val="386066EA"/>
    <w:rsid w:val="3BDB134F"/>
    <w:rsid w:val="472B0FA4"/>
    <w:rsid w:val="4D766513"/>
    <w:rsid w:val="61284F8F"/>
    <w:rsid w:val="612B7CEC"/>
    <w:rsid w:val="68306F65"/>
    <w:rsid w:val="7D0716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Garamond" w:hAnsi="Garamond" w:eastAsia="Garamond" w:cs="Garamond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character" w:customStyle="1" w:styleId="5">
    <w:name w:val="fontstyle01"/>
    <w:basedOn w:val="3"/>
    <w:qFormat/>
    <w:uiPriority w:val="0"/>
    <w:rPr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124</Words>
  <Characters>708</Characters>
  <Lines>5</Lines>
  <Paragraphs>1</Paragraphs>
  <TotalTime>0</TotalTime>
  <ScaleCrop>false</ScaleCrop>
  <LinksUpToDate>false</LinksUpToDate>
  <CharactersWithSpaces>831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2020-03-05T03:39:00Z</dcterms:created>
  <dc:creator>Administrator</dc:creator>
  <cp:lastModifiedBy>kin</cp:lastModifiedBy>
  <dcterms:modified xsi:type="dcterms:W3CDTF">2020-03-10T02:06:39Z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